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A7" w:rsidRDefault="00110BA7" w:rsidP="00110B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/>
          <w:b/>
          <w:sz w:val="24"/>
          <w:szCs w:val="24"/>
        </w:rPr>
        <w:br/>
        <w:t>КУЙТУНСКИЙ РАЙОН</w:t>
      </w:r>
      <w:r>
        <w:rPr>
          <w:rFonts w:ascii="Times New Roman" w:hAnsi="Times New Roman"/>
          <w:b/>
          <w:sz w:val="24"/>
          <w:szCs w:val="24"/>
        </w:rPr>
        <w:br/>
        <w:t>ДУМА НОВОТЕЛЬБИНСКОГО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 xml:space="preserve">Р Е Ш Е Н И Е </w:t>
      </w:r>
    </w:p>
    <w:p w:rsidR="00110BA7" w:rsidRDefault="00110BA7" w:rsidP="00110BA7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12.12.2019 г.                                      п. Новая Тельба       </w:t>
      </w:r>
      <w:r w:rsidR="0029774F">
        <w:rPr>
          <w:rFonts w:ascii="Times New Roman" w:hAnsi="Times New Roman"/>
          <w:sz w:val="24"/>
          <w:szCs w:val="24"/>
        </w:rPr>
        <w:t xml:space="preserve">                            № 49</w:t>
      </w:r>
    </w:p>
    <w:p w:rsidR="00110BA7" w:rsidRDefault="00110BA7" w:rsidP="00110BA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постановление № 37 от 05.12.2019 года «Об утверждении Плана противопожарных мероприятий на территории Новотельбинского муниципального </w:t>
      </w:r>
    </w:p>
    <w:p w:rsidR="00110BA7" w:rsidRDefault="00110BA7" w:rsidP="00110BA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образования на весь период 2020 года» (новая редакция)</w:t>
      </w:r>
    </w:p>
    <w:p w:rsidR="00110BA7" w:rsidRDefault="00110BA7" w:rsidP="00110BA7">
      <w:pPr>
        <w:pStyle w:val="a3"/>
        <w:rPr>
          <w:rFonts w:ascii="Times New Roman" w:hAnsi="Times New Roman"/>
          <w:b/>
        </w:rPr>
      </w:pPr>
    </w:p>
    <w:p w:rsidR="00110BA7" w:rsidRDefault="00110BA7" w:rsidP="0011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наступлением периода особой пожарной опасности, связанной с ростом количества бытовых и лесных пожаров, увеличением площади лесных пожаров, возникающей угрозой населенным пунктам и объектам экономики, в целях обеспечения безопасности жизнедеятельности населения Новотельбинского муниципального образования, в соответствии с Федеральным законом от 21.12.1994г. № 69 –ФЗ «О пожарной безопасности», Федеральным законом от 21.12.1994 г. «О защите населения и территорий от чрезвычайных ситуаций природного и техногенного характера», Распоряжением Губернатора Иркутской области № 269-ра от 02.09.2008г. «О мерах по предупреждению чрезвычайных ситуаций, пожаров и обеспечения безопасности людей», ст.23 закона Иркутской области от 02.04.2003 г. № 16-ОЗ «О пожарной безопасности в Иркутской области», Дума Новотельбинского муниципального образования</w:t>
      </w:r>
    </w:p>
    <w:p w:rsidR="00110BA7" w:rsidRDefault="00110BA7" w:rsidP="00110B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 А:</w:t>
      </w:r>
    </w:p>
    <w:p w:rsidR="00110BA7" w:rsidRDefault="00110BA7" w:rsidP="00110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изменения внесенные в План противопожарных мероприятий на территории Новотельбинского муниципального образования на весь период 2020 года. (прилагается).</w:t>
      </w:r>
    </w:p>
    <w:p w:rsidR="00110BA7" w:rsidRDefault="00110BA7" w:rsidP="00110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Резервного фонда бюджета Новотельбинского муниципального образования на 2020 год использовать на приобретение ГСМ.</w:t>
      </w:r>
    </w:p>
    <w:p w:rsidR="00110BA7" w:rsidRDefault="00110BA7" w:rsidP="00110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Думы опубликовать в специальном выпуске газеты Новотельбинского муниципального образования «Муниципальный вестник» и на официальном сайте Новотельбинского сельского поселения.</w:t>
      </w:r>
    </w:p>
    <w:p w:rsidR="00110BA7" w:rsidRDefault="00110BA7" w:rsidP="00110BA7">
      <w:pPr>
        <w:rPr>
          <w:rFonts w:ascii="Times New Roman" w:hAnsi="Times New Roman"/>
          <w:sz w:val="24"/>
          <w:szCs w:val="24"/>
        </w:rPr>
      </w:pPr>
    </w:p>
    <w:p w:rsidR="00110BA7" w:rsidRDefault="00110BA7" w:rsidP="00110BA7">
      <w:pPr>
        <w:rPr>
          <w:rFonts w:ascii="Times New Roman" w:hAnsi="Times New Roman"/>
          <w:sz w:val="24"/>
          <w:szCs w:val="24"/>
        </w:rPr>
      </w:pPr>
    </w:p>
    <w:p w:rsidR="00110BA7" w:rsidRDefault="00110BA7" w:rsidP="00110BA7">
      <w:pPr>
        <w:rPr>
          <w:rFonts w:ascii="Times New Roman" w:hAnsi="Times New Roman"/>
          <w:sz w:val="24"/>
          <w:szCs w:val="24"/>
        </w:rPr>
      </w:pPr>
    </w:p>
    <w:p w:rsidR="00110BA7" w:rsidRDefault="00110BA7" w:rsidP="00110BA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Новотельбинского </w:t>
      </w:r>
    </w:p>
    <w:p w:rsidR="00110BA7" w:rsidRDefault="00110BA7" w:rsidP="00110BA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образования:                                                      А.П. Шашлов</w:t>
      </w:r>
    </w:p>
    <w:p w:rsidR="00110BA7" w:rsidRDefault="00110BA7" w:rsidP="00110BA7">
      <w:pPr>
        <w:pStyle w:val="a3"/>
        <w:rPr>
          <w:rFonts w:ascii="Times New Roman" w:hAnsi="Times New Roman"/>
        </w:rPr>
      </w:pPr>
    </w:p>
    <w:p w:rsidR="00110BA7" w:rsidRDefault="00110BA7" w:rsidP="00110BA7">
      <w:pPr>
        <w:rPr>
          <w:rFonts w:ascii="Times New Roman" w:hAnsi="Times New Roman"/>
          <w:sz w:val="24"/>
          <w:szCs w:val="24"/>
        </w:rPr>
      </w:pPr>
    </w:p>
    <w:p w:rsidR="00110BA7" w:rsidRDefault="00110BA7" w:rsidP="00110BA7">
      <w:pPr>
        <w:jc w:val="right"/>
        <w:rPr>
          <w:rFonts w:ascii="Times New Roman" w:hAnsi="Times New Roman"/>
          <w:sz w:val="24"/>
          <w:szCs w:val="24"/>
        </w:rPr>
      </w:pPr>
    </w:p>
    <w:p w:rsidR="00110BA7" w:rsidRDefault="00110BA7" w:rsidP="00110BA7">
      <w:pPr>
        <w:jc w:val="right"/>
        <w:rPr>
          <w:rFonts w:ascii="Times New Roman" w:hAnsi="Times New Roman"/>
          <w:sz w:val="24"/>
          <w:szCs w:val="24"/>
        </w:rPr>
      </w:pPr>
    </w:p>
    <w:p w:rsidR="00110BA7" w:rsidRDefault="00110BA7" w:rsidP="00110BA7">
      <w:pPr>
        <w:jc w:val="right"/>
        <w:rPr>
          <w:rFonts w:ascii="Times New Roman" w:hAnsi="Times New Roman"/>
          <w:sz w:val="24"/>
          <w:szCs w:val="24"/>
        </w:rPr>
      </w:pPr>
    </w:p>
    <w:p w:rsidR="00110BA7" w:rsidRDefault="00110BA7" w:rsidP="00110BA7">
      <w:pPr>
        <w:pStyle w:val="a3"/>
        <w:jc w:val="right"/>
        <w:rPr>
          <w:rFonts w:ascii="Times New Roman" w:hAnsi="Times New Roman"/>
        </w:rPr>
      </w:pPr>
    </w:p>
    <w:p w:rsidR="00110BA7" w:rsidRDefault="00110BA7" w:rsidP="00110BA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Утверждено:</w:t>
      </w:r>
    </w:p>
    <w:p w:rsidR="00110BA7" w:rsidRDefault="00110BA7" w:rsidP="00110BA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Думы Новотельбинского сельского</w:t>
      </w:r>
    </w:p>
    <w:p w:rsidR="00110BA7" w:rsidRDefault="00110BA7" w:rsidP="00110BA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110BA7" w:rsidRDefault="0029774F" w:rsidP="00110BA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12.12.2019 года № 49</w:t>
      </w:r>
      <w:bookmarkStart w:id="0" w:name="_GoBack"/>
      <w:bookmarkEnd w:id="0"/>
    </w:p>
    <w:p w:rsidR="00110BA7" w:rsidRDefault="00110BA7" w:rsidP="00110B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Л А Н </w:t>
      </w:r>
    </w:p>
    <w:p w:rsidR="00110BA7" w:rsidRDefault="00110BA7" w:rsidP="00110B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Противопожарных мероприятий на территории Новотельбинского муниципального образования на 2020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5609"/>
        <w:gridCol w:w="1543"/>
        <w:gridCol w:w="1661"/>
      </w:tblGrid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совещание с руководителями предприятий и учреждений по составлению Плана противопожарных мероприятий на территории Поселения на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10.12.2019 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заседание и инструктаж членов ДПД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15.02.2020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тренировочные занятия по отработке схемы оповещения членов ДПД, работников административной сферы, населения на случай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01.03.2020г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обучение правилам действия членов ДПД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01.03.2020г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Заключить договор с территориальным управлением агентства лесного хозяйства Иркутской области по Куйтунскому лесничеству на выполнение работ по разрубке противопожарного разрыва.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01.04.2020г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неприкосновенный запас ГСМ на пожароопасный период.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01.04.2020г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информирование населения по вопросам:</w:t>
            </w:r>
          </w:p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причины возникновения пожаров;</w:t>
            </w:r>
          </w:p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виды пожаров;</w:t>
            </w:r>
          </w:p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действие населения при возникновении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01.05.2020г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Братко М.П.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Установить аншлаги с информационным и предупреждающим возникновение пожара материалом.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встречи и беседы о соблюдении правил противопожарной безопасности с людьми, нуждающимися в индивидуальной помощи.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рейды по охране территории Поселения от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Вести разъяснительную работу с детьми дошкольного возраста, молодежью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Вести разъяснительную работу с учащимися и их родителями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Санкина Л.Г.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Организовать встречи депутатов Думы Новотельбинского муниципального образования с населением закрепленного участка для проведения целенаправленной работы по предупреждению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Думы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Обязать граждан, проживающих на территории Поселения, провести уборку своей придомовой территории и складированию мусора в специально отведенное для этих целей место.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09.05.2020г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субботник по уборке территории кладбища.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20.05.2020г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списки жильцов, проживающих на территории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01.04.2020г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работу звукового сигнала, являющегося сигналом для сбора населения или сигналом, предупреждающим возникновение или угрозу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rPr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бесперебойную работу водокачек, содержать подъездные пути к ним в рабочем состоянии.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 водораздатчики</w:t>
            </w:r>
          </w:p>
        </w:tc>
      </w:tr>
      <w:tr w:rsidR="00110BA7" w:rsidTr="00110BA7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работу летнего водопровода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летний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содействие контролирующим органам при проведении проверки противопожарного состояния объектов, мест проживания граждан.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руководителей организаций и учреждений, функционирующих на территории Поселения оборудовать свои объекты противопожарными средствами первой необходимости: огнетушители, противопожарный щит, емкость с водой, ящик с песком и т.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15.04.2020г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Контролировать работу пожарной сигнализации.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руководителей организаций и учреждений обеспечить безопасное пребывание людей в подведомственном помещении:</w:t>
            </w:r>
          </w:p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строго соблюдать режим противопожарной безопасности;</w:t>
            </w:r>
          </w:p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привести в готовность все имеющиеся противопожарные средства для тушения пожара;</w:t>
            </w:r>
          </w:p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закрепить ответственного, отвечающего за противопожарное состояние, с обязательным проведением инструктажа, о степени пожарной опасности;</w:t>
            </w:r>
          </w:p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проанализировать выполнение предписаний органов государственного пожарного надзора в части обеспечения пожарной безопасности объектов.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58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запас медицинских препаратов, необходимых для оказания первой неотложной помощи пострадавшим от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580117" w:rsidP="0058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20.05.2020г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владельцев жилых домов на случай тушения пожара иметь в каждом доме первичные средства пожаротушения:</w:t>
            </w:r>
          </w:p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емкость, наполненную водой;</w:t>
            </w:r>
          </w:p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штыковую лопату;</w:t>
            </w:r>
          </w:p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ведра;</w:t>
            </w:r>
          </w:p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топор;</w:t>
            </w:r>
          </w:p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58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20.05.2020г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содействие гражданам пожилого возраста, инвалидам, многодетным семьям по ремонту печей и эксплуатации электропроводки.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58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Довести до сведений граждан о запрете пожогов мусора, бытовых отходов и отходов производства на территориях организаций и учреждений, а также приусадебных участках.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58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 квартал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Рассмотреть и утвердить План мероприятий на заседании Думы Новотельбинского МО</w:t>
            </w:r>
            <w:r w:rsidR="00580117">
              <w:rPr>
                <w:rFonts w:ascii="Times New Roman" w:hAnsi="Times New Roman"/>
                <w:sz w:val="20"/>
                <w:szCs w:val="20"/>
              </w:rPr>
              <w:t xml:space="preserve"> на 1-ое полугодие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 w:rsidP="0058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</w:t>
            </w:r>
            <w:r w:rsidR="0058011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.2020г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  <w:tr w:rsidR="00110BA7" w:rsidTr="00110B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Опубликовать настоящий План мероприятий в специальном выпуске газеты Новотельбинского МО «Муниципальный вестник» и на официальном сайте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58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A7" w:rsidRDefault="00110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А.П. Шашлов</w:t>
            </w:r>
          </w:p>
        </w:tc>
      </w:tr>
    </w:tbl>
    <w:p w:rsidR="00110BA7" w:rsidRDefault="00110BA7" w:rsidP="00110BA7">
      <w:pPr>
        <w:rPr>
          <w:rFonts w:ascii="Times New Roman" w:hAnsi="Times New Roman"/>
          <w:sz w:val="20"/>
          <w:szCs w:val="20"/>
        </w:rPr>
      </w:pPr>
    </w:p>
    <w:p w:rsidR="00110BA7" w:rsidRDefault="00110BA7" w:rsidP="00110BA7">
      <w:pPr>
        <w:jc w:val="right"/>
        <w:rPr>
          <w:rFonts w:ascii="Times New Roman" w:hAnsi="Times New Roman"/>
          <w:sz w:val="20"/>
          <w:szCs w:val="20"/>
        </w:rPr>
      </w:pPr>
    </w:p>
    <w:p w:rsidR="00110BA7" w:rsidRDefault="00110BA7" w:rsidP="0011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10BA7" w:rsidRDefault="00110BA7" w:rsidP="00110BA7"/>
    <w:p w:rsidR="00110BA7" w:rsidRDefault="00110BA7" w:rsidP="00110BA7"/>
    <w:p w:rsidR="00D56D84" w:rsidRDefault="00D56D84"/>
    <w:sectPr w:rsidR="00D5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841"/>
    <w:multiLevelType w:val="hybridMultilevel"/>
    <w:tmpl w:val="337E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A7"/>
    <w:rsid w:val="00110BA7"/>
    <w:rsid w:val="0029774F"/>
    <w:rsid w:val="00580117"/>
    <w:rsid w:val="00D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59FF-ED8A-45FB-8F2F-18896A3B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B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2019-12-20T01:32:00Z</dcterms:created>
  <dcterms:modified xsi:type="dcterms:W3CDTF">2019-12-20T01:50:00Z</dcterms:modified>
</cp:coreProperties>
</file>